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246FF84"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B90F5C">
        <w:rPr>
          <w:rFonts w:asciiTheme="minorHAnsi" w:hAnsiTheme="minorHAnsi" w:cs="Arial"/>
          <w:sz w:val="22"/>
        </w:rPr>
        <w:t xml:space="preserve">la </w:t>
      </w:r>
      <w:r w:rsidR="00722207">
        <w:rPr>
          <w:rFonts w:asciiTheme="minorHAnsi" w:hAnsiTheme="minorHAnsi" w:cstheme="minorHAnsi"/>
          <w:sz w:val="22"/>
          <w:szCs w:val="22"/>
        </w:rPr>
        <w:t>Fourniture</w:t>
      </w:r>
      <w:r w:rsidR="00B90F5C" w:rsidRPr="00CF34EC">
        <w:rPr>
          <w:rFonts w:asciiTheme="minorHAnsi" w:hAnsiTheme="minorHAnsi" w:cstheme="minorHAnsi"/>
          <w:sz w:val="22"/>
          <w:szCs w:val="22"/>
        </w:rPr>
        <w:t xml:space="preserve"> d’équipements de maintenance prédictive</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526AD81"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B90F5C">
        <w:rPr>
          <w:rFonts w:asciiTheme="minorHAnsi" w:hAnsiTheme="minorHAnsi" w:cs="Arial"/>
          <w:sz w:val="22"/>
        </w:rPr>
        <w:t xml:space="preserve">pour la </w:t>
      </w:r>
      <w:r w:rsidR="00B90F5C" w:rsidRPr="00CF34EC">
        <w:rPr>
          <w:rFonts w:asciiTheme="minorHAnsi" w:hAnsiTheme="minorHAnsi" w:cstheme="minorHAnsi"/>
          <w:sz w:val="22"/>
          <w:szCs w:val="22"/>
        </w:rPr>
        <w:t>Fourniture</w:t>
      </w:r>
      <w:bookmarkStart w:id="0" w:name="_GoBack"/>
      <w:bookmarkEnd w:id="0"/>
      <w:r w:rsidR="00B90F5C" w:rsidRPr="00CF34EC">
        <w:rPr>
          <w:rFonts w:asciiTheme="minorHAnsi" w:hAnsiTheme="minorHAnsi" w:cstheme="minorHAnsi"/>
          <w:sz w:val="22"/>
          <w:szCs w:val="22"/>
        </w:rPr>
        <w:t xml:space="preserve"> d’équipements de maintenance prédictive</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0029B8F8" w:rsidR="00C43FF9" w:rsidRPr="0064446E" w:rsidRDefault="00722207"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43651BC1"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722207">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F83252F"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722207">
        <w:rPr>
          <w:rFonts w:asciiTheme="minorHAnsi" w:hAnsiTheme="minorHAnsi" w:cstheme="minorHAnsi"/>
          <w:sz w:val="22"/>
          <w:szCs w:val="22"/>
        </w:rPr>
        <w:t>Fourniture</w:t>
      </w:r>
      <w:r w:rsidR="00722207" w:rsidRPr="00CF34EC">
        <w:rPr>
          <w:rFonts w:asciiTheme="minorHAnsi" w:hAnsiTheme="minorHAnsi" w:cstheme="minorHAnsi"/>
          <w:sz w:val="22"/>
          <w:szCs w:val="22"/>
        </w:rPr>
        <w:t xml:space="preserve"> d’équipements de maintenance prédictive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A035DD"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543151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0CC755" w14:textId="77777777" w:rsidR="00A035DD" w:rsidRDefault="00A035DD">
      <w:r>
        <w:separator/>
      </w:r>
    </w:p>
  </w:endnote>
  <w:endnote w:type="continuationSeparator" w:id="0">
    <w:p w14:paraId="638F10D9" w14:textId="77777777" w:rsidR="00A035DD" w:rsidRDefault="00A03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7CF4D8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22207">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2220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BD6A57A"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2220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22207">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AD88FFD"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722207">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722207">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80AD09A"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2220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2220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A035DD"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211F59" w14:textId="77777777" w:rsidR="00A035DD" w:rsidRDefault="00A035DD">
      <w:r>
        <w:separator/>
      </w:r>
    </w:p>
  </w:footnote>
  <w:footnote w:type="continuationSeparator" w:id="0">
    <w:p w14:paraId="694BE4D8" w14:textId="77777777" w:rsidR="00A035DD" w:rsidRDefault="00A035DD">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2207"/>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5DD"/>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0F5C"/>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499BC-40F2-4DD7-8F59-71ADD23D5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34</TotalTime>
  <Pages>6</Pages>
  <Words>1486</Words>
  <Characters>8178</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9645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Toudwinde SANFO</cp:lastModifiedBy>
  <cp:revision>4</cp:revision>
  <cp:lastPrinted>2016-03-24T23:23:00Z</cp:lastPrinted>
  <dcterms:created xsi:type="dcterms:W3CDTF">2023-02-01T08:32:00Z</dcterms:created>
  <dcterms:modified xsi:type="dcterms:W3CDTF">2026-03-19T12:19:00Z</dcterms:modified>
</cp:coreProperties>
</file>